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3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5"/>
        <w:gridCol w:w="6242"/>
      </w:tblGrid>
      <w:tr w:rsidR="00511881" w:rsidTr="00B86E10">
        <w:trPr>
          <w:trHeight w:val="1305"/>
        </w:trPr>
        <w:tc>
          <w:tcPr>
            <w:tcW w:w="3105" w:type="dxa"/>
          </w:tcPr>
          <w:p w:rsidR="00511881" w:rsidRPr="00511881" w:rsidRDefault="00511881" w:rsidP="00EA7CF3">
            <w:pPr>
              <w:spacing w:after="0" w:line="340" w:lineRule="exact"/>
              <w:jc w:val="center"/>
              <w:rPr>
                <w:b/>
                <w:szCs w:val="26"/>
              </w:rPr>
            </w:pPr>
            <w:r w:rsidRPr="00FC32D8">
              <w:rPr>
                <w:b/>
                <w:szCs w:val="26"/>
              </w:rPr>
              <w:t>ỦY BAN NHÂN DÂN</w:t>
            </w:r>
            <w:r w:rsidRPr="00511881">
              <w:rPr>
                <w:b/>
                <w:szCs w:val="26"/>
              </w:rPr>
              <w:br/>
              <w:t xml:space="preserve">XÃ </w:t>
            </w:r>
            <w:r w:rsidR="00B86E10">
              <w:rPr>
                <w:b/>
                <w:szCs w:val="26"/>
              </w:rPr>
              <w:t>THẠCH LẠC</w:t>
            </w:r>
          </w:p>
          <w:p w:rsidR="00EA7CF3" w:rsidRDefault="005E7F3D" w:rsidP="00EA7CF3">
            <w:pPr>
              <w:spacing w:after="0" w:line="340" w:lineRule="exact"/>
            </w:pPr>
            <w:r w:rsidRPr="00FC32D8">
              <w:rPr>
                <w:b/>
                <w:noProof/>
                <w:szCs w:val="26"/>
              </w:rPr>
              <mc:AlternateContent>
                <mc:Choice Requires="wps">
                  <w:drawing>
                    <wp:anchor distT="0" distB="0" distL="114300" distR="114300" simplePos="0" relativeHeight="251659264" behindDoc="0" locked="0" layoutInCell="1" allowOverlap="1" wp14:anchorId="65329205" wp14:editId="6018A6F3">
                      <wp:simplePos x="0" y="0"/>
                      <wp:positionH relativeFrom="column">
                        <wp:posOffset>410210</wp:posOffset>
                      </wp:positionH>
                      <wp:positionV relativeFrom="paragraph">
                        <wp:posOffset>36830</wp:posOffset>
                      </wp:positionV>
                      <wp:extent cx="8001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800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2.3pt,2.9pt" to="95.3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" strokecolor="black [3040]"/>
                  </w:pict>
                </mc:Fallback>
              </mc:AlternateContent>
            </w:r>
            <w:r w:rsidR="001D50C1">
              <w:t xml:space="preserve">    </w:t>
            </w:r>
          </w:p>
          <w:p w:rsidR="00511881" w:rsidRDefault="001D50C1" w:rsidP="00EA7CF3">
            <w:pPr>
              <w:spacing w:after="0" w:line="340" w:lineRule="exact"/>
            </w:pPr>
            <w:r>
              <w:t xml:space="preserve">  </w:t>
            </w:r>
            <w:r w:rsidR="00511881">
              <w:t>Số:       /KH-UBND</w:t>
            </w:r>
          </w:p>
          <w:p w:rsidR="00511881" w:rsidRDefault="00511881" w:rsidP="00EA7CF3">
            <w:pPr>
              <w:spacing w:after="0" w:line="340" w:lineRule="exact"/>
              <w:ind w:firstLine="567"/>
            </w:pPr>
          </w:p>
        </w:tc>
        <w:tc>
          <w:tcPr>
            <w:tcW w:w="6242" w:type="dxa"/>
          </w:tcPr>
          <w:p w:rsidR="00511881" w:rsidRDefault="00511881" w:rsidP="00EA7CF3">
            <w:pPr>
              <w:spacing w:after="0" w:line="340" w:lineRule="exact"/>
              <w:ind w:firstLine="567"/>
              <w:jc w:val="center"/>
              <w:rPr>
                <w:b/>
              </w:rPr>
            </w:pPr>
            <w:r w:rsidRPr="00511881">
              <w:rPr>
                <w:b/>
                <w:szCs w:val="26"/>
              </w:rPr>
              <w:t>CỘNG HÒA XÃ HỘI CHỦ NGHĨA VIỆT NAM</w:t>
            </w:r>
            <w:r>
              <w:rPr>
                <w:b/>
              </w:rPr>
              <w:br/>
            </w:r>
            <w:r w:rsidRPr="00511881">
              <w:rPr>
                <w:b/>
                <w:sz w:val="28"/>
                <w:szCs w:val="28"/>
              </w:rPr>
              <w:t>Độc lập - Tự do - Hạnh phúc</w:t>
            </w:r>
          </w:p>
          <w:p w:rsidR="00EA7CF3" w:rsidRDefault="005E7F3D" w:rsidP="00EA7CF3">
            <w:pPr>
              <w:spacing w:after="0" w:line="340" w:lineRule="exact"/>
              <w:ind w:firstLine="567"/>
              <w:jc w:val="right"/>
              <w:rPr>
                <w:i/>
                <w:sz w:val="28"/>
                <w:szCs w:val="28"/>
              </w:rPr>
            </w:pPr>
            <w:r>
              <w:rPr>
                <w:b/>
                <w:noProof/>
                <w:szCs w:val="26"/>
              </w:rPr>
              <mc:AlternateContent>
                <mc:Choice Requires="wps">
                  <w:drawing>
                    <wp:anchor distT="0" distB="0" distL="114300" distR="114300" simplePos="0" relativeHeight="251660288" behindDoc="0" locked="0" layoutInCell="1" allowOverlap="1" wp14:anchorId="210C8A73" wp14:editId="79282ACD">
                      <wp:simplePos x="0" y="0"/>
                      <wp:positionH relativeFrom="column">
                        <wp:posOffset>784225</wp:posOffset>
                      </wp:positionH>
                      <wp:positionV relativeFrom="paragraph">
                        <wp:posOffset>36830</wp:posOffset>
                      </wp:positionV>
                      <wp:extent cx="220027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220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1.75pt,2.9pt" to="23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" strokecolor="black [3040]"/>
                  </w:pict>
                </mc:Fallback>
              </mc:AlternateContent>
            </w:r>
          </w:p>
          <w:p w:rsidR="00511881" w:rsidRPr="00B86E10" w:rsidRDefault="00B86E10" w:rsidP="00EA7CF3">
            <w:pPr>
              <w:spacing w:after="0" w:line="340" w:lineRule="exact"/>
              <w:ind w:firstLine="567"/>
              <w:jc w:val="right"/>
              <w:rPr>
                <w:sz w:val="28"/>
                <w:szCs w:val="28"/>
              </w:rPr>
            </w:pPr>
            <w:r>
              <w:rPr>
                <w:i/>
                <w:sz w:val="28"/>
                <w:szCs w:val="28"/>
              </w:rPr>
              <w:t>Thạch Lạc</w:t>
            </w:r>
            <w:r w:rsidR="001D50C1">
              <w:rPr>
                <w:i/>
                <w:sz w:val="28"/>
                <w:szCs w:val="28"/>
              </w:rPr>
              <w:t xml:space="preserve">, ngày       tháng  </w:t>
            </w:r>
            <w:r w:rsidR="00EA7CF3">
              <w:rPr>
                <w:i/>
                <w:sz w:val="28"/>
                <w:szCs w:val="28"/>
              </w:rPr>
              <w:t>10</w:t>
            </w:r>
            <w:r>
              <w:rPr>
                <w:i/>
                <w:sz w:val="28"/>
                <w:szCs w:val="28"/>
              </w:rPr>
              <w:t xml:space="preserve"> năm 2026</w:t>
            </w:r>
          </w:p>
        </w:tc>
      </w:tr>
    </w:tbl>
    <w:p w:rsidR="00404CCF" w:rsidRDefault="00C92B7C" w:rsidP="00EA7CF3">
      <w:pPr>
        <w:spacing w:after="0" w:line="340" w:lineRule="exact"/>
        <w:ind w:firstLine="567"/>
        <w:jc w:val="center"/>
      </w:pPr>
      <w:r>
        <w:rPr>
          <w:b/>
          <w:sz w:val="28"/>
        </w:rPr>
        <w:t>KẾ HOẠCH</w:t>
      </w:r>
    </w:p>
    <w:p w:rsidR="00B86E10" w:rsidRPr="00B86E10" w:rsidRDefault="00C92B7C" w:rsidP="00EA7CF3">
      <w:pPr>
        <w:spacing w:after="0" w:line="340" w:lineRule="exact"/>
        <w:ind w:firstLine="567"/>
        <w:jc w:val="center"/>
        <w:rPr>
          <w:b/>
          <w:sz w:val="28"/>
          <w:szCs w:val="28"/>
        </w:rPr>
      </w:pPr>
      <w:r w:rsidRPr="00B86E10">
        <w:rPr>
          <w:b/>
          <w:sz w:val="28"/>
          <w:szCs w:val="28"/>
        </w:rPr>
        <w:t xml:space="preserve">Triển khai thực hiện Cam kết tham gia Chương trình kế hoạch hóa </w:t>
      </w:r>
    </w:p>
    <w:p w:rsidR="00404CCF" w:rsidRDefault="00B86E10" w:rsidP="00EA7CF3">
      <w:pPr>
        <w:spacing w:after="0" w:line="340" w:lineRule="exact"/>
        <w:ind w:firstLine="567"/>
        <w:jc w:val="center"/>
        <w:rPr>
          <w:b/>
          <w:sz w:val="28"/>
          <w:szCs w:val="28"/>
        </w:rPr>
      </w:pPr>
      <w:r w:rsidRPr="00B86E10">
        <w:rPr>
          <w:b/>
          <w:noProof/>
          <w:sz w:val="28"/>
          <w:szCs w:val="28"/>
        </w:rPr>
        <mc:AlternateContent>
          <mc:Choice Requires="wps">
            <w:drawing>
              <wp:anchor distT="0" distB="0" distL="114300" distR="114300" simplePos="0" relativeHeight="251661312" behindDoc="0" locked="0" layoutInCell="1" allowOverlap="1" wp14:anchorId="517C8DBB" wp14:editId="32560DC2">
                <wp:simplePos x="0" y="0"/>
                <wp:positionH relativeFrom="column">
                  <wp:posOffset>2158365</wp:posOffset>
                </wp:positionH>
                <wp:positionV relativeFrom="paragraph">
                  <wp:posOffset>224155</wp:posOffset>
                </wp:positionV>
                <wp:extent cx="2200275" cy="9526"/>
                <wp:effectExtent l="0" t="0" r="28575" b="28575"/>
                <wp:wrapNone/>
                <wp:docPr id="3" name="Straight Connector 3"/>
                <wp:cNvGraphicFramePr/>
                <a:graphic xmlns:a="http://schemas.openxmlformats.org/drawingml/2006/main">
                  <a:graphicData uri="http://schemas.microsoft.com/office/word/2010/wordprocessingShape">
                    <wps:wsp>
                      <wps:cNvCnPr/>
                      <wps:spPr>
                        <a:xfrm flipV="1">
                          <a:off x="0" y="0"/>
                          <a:ext cx="2200275" cy="95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flip:y;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95pt,17.65pt" to="343.2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" strokecolor="black [3040]"/>
            </w:pict>
          </mc:Fallback>
        </mc:AlternateContent>
      </w:r>
      <w:r w:rsidRPr="00B86E10">
        <w:rPr>
          <w:b/>
          <w:sz w:val="28"/>
          <w:szCs w:val="28"/>
        </w:rPr>
        <w:t xml:space="preserve">gia đình </w:t>
      </w:r>
      <w:r w:rsidR="00C92B7C" w:rsidRPr="00B86E10">
        <w:rPr>
          <w:b/>
          <w:sz w:val="28"/>
          <w:szCs w:val="28"/>
        </w:rPr>
        <w:t xml:space="preserve">toàn cầu đến năm 2030 (FP2030) trên địa bàn xã </w:t>
      </w:r>
      <w:r w:rsidRPr="00B86E10">
        <w:rPr>
          <w:b/>
          <w:sz w:val="28"/>
          <w:szCs w:val="28"/>
        </w:rPr>
        <w:t>Thạch Lạc</w:t>
      </w:r>
    </w:p>
    <w:p w:rsidR="00B86E10" w:rsidRPr="00B86E10" w:rsidRDefault="00B86E10" w:rsidP="00EA7CF3">
      <w:pPr>
        <w:spacing w:after="0" w:line="340" w:lineRule="exact"/>
        <w:ind w:firstLine="567"/>
        <w:jc w:val="center"/>
        <w:rPr>
          <w:sz w:val="28"/>
          <w:szCs w:val="28"/>
        </w:rPr>
      </w:pP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Thực hiện Kế hoạch số 714/KH-UBND ngày 09/10/2026 của UBND tỉnh Hà Tĩnh về triển khai thực hiện</w:t>
      </w:r>
      <w:bookmarkStart w:id="0" w:name="_GoBack"/>
      <w:bookmarkEnd w:id="0"/>
      <w:r w:rsidRPr="000D54F7">
        <w:rPr>
          <w:rFonts w:cs="Times New Roman"/>
          <w:sz w:val="28"/>
          <w:szCs w:val="28"/>
        </w:rPr>
        <w:t xml:space="preserve"> Cam kết tham gia Chương trình kế hoạch hóa gia đình toàn cầu đến năm 2030 (FP2030) trên địa bàn tỉnh Hà Tĩnh;</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xml:space="preserve">Ủy ban nhân dân xã </w:t>
      </w:r>
      <w:r w:rsidR="00B86E10">
        <w:rPr>
          <w:rFonts w:cs="Times New Roman"/>
          <w:sz w:val="28"/>
          <w:szCs w:val="28"/>
        </w:rPr>
        <w:t>Thạch Lạc</w:t>
      </w:r>
      <w:r w:rsidRPr="000D54F7">
        <w:rPr>
          <w:rFonts w:cs="Times New Roman"/>
          <w:sz w:val="28"/>
          <w:szCs w:val="28"/>
        </w:rPr>
        <w:t xml:space="preserve"> ban hành Kế hoạch triển khai thực hiện Cam kết FP2030 trên địa bàn xã với các nội dung sau:</w:t>
      </w:r>
    </w:p>
    <w:p w:rsidR="00404CCF" w:rsidRPr="000D54F7" w:rsidRDefault="00C92B7C" w:rsidP="00EA7CF3">
      <w:pPr>
        <w:keepNext/>
        <w:spacing w:after="0" w:line="340" w:lineRule="exact"/>
        <w:ind w:firstLine="567"/>
        <w:jc w:val="both"/>
        <w:rPr>
          <w:rFonts w:cs="Times New Roman"/>
          <w:sz w:val="28"/>
          <w:szCs w:val="28"/>
        </w:rPr>
      </w:pPr>
      <w:r w:rsidRPr="000D54F7">
        <w:rPr>
          <w:rFonts w:cs="Times New Roman"/>
          <w:b/>
          <w:sz w:val="28"/>
          <w:szCs w:val="28"/>
        </w:rPr>
        <w:t>I. MỤC ĐÍCH, YÊU CẦU</w:t>
      </w:r>
    </w:p>
    <w:p w:rsidR="00404CCF" w:rsidRPr="000D54F7" w:rsidRDefault="00C92B7C" w:rsidP="00EA7CF3">
      <w:pPr>
        <w:keepNext/>
        <w:spacing w:after="0" w:line="340" w:lineRule="exact"/>
        <w:ind w:firstLine="567"/>
        <w:jc w:val="both"/>
        <w:rPr>
          <w:rFonts w:cs="Times New Roman"/>
          <w:sz w:val="28"/>
          <w:szCs w:val="28"/>
        </w:rPr>
      </w:pPr>
      <w:r w:rsidRPr="000D54F7">
        <w:rPr>
          <w:rFonts w:cs="Times New Roman"/>
          <w:b/>
          <w:sz w:val="28"/>
          <w:szCs w:val="28"/>
        </w:rPr>
        <w:t>1. Mục đích</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xml:space="preserve">- Cụ thể hóa mục tiêu, nhiệm vụ và giải pháp của Kế hoạch số 714/KH-UBND phù hợp với điều kiện thực tiễn tại xã </w:t>
      </w:r>
      <w:r w:rsidR="00B86E10">
        <w:rPr>
          <w:rFonts w:cs="Times New Roman"/>
          <w:sz w:val="28"/>
          <w:szCs w:val="28"/>
        </w:rPr>
        <w:t>Thạch Lạc</w:t>
      </w:r>
      <w:r w:rsidRPr="000D54F7">
        <w:rPr>
          <w:rFonts w:cs="Times New Roman"/>
          <w:sz w:val="28"/>
          <w:szCs w:val="28"/>
        </w:rPr>
        <w:t>; bảo đảm thực hiện đồng bộ, thiết thực, hiệu quả.</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Nâng cao chất lượng, khả năng tiếp cận dịch vụ kế hoạch hóa gia đình (KHHGĐ), đáp ứng nhu cầu của người dân; góp phần giảm mang thai ngoài ý muốn ở vị thành niên, thanh niên, nâng cao chất lượng dân số và sức khỏe sinh sản.</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Xác định rõ trách nhiệm của các cơ quan, đơn vị, tổ chức liên quan; làm cơ sở huy động nguồn lực, tổ chức thực hiện, giám sát và tổng hợp báo cáo.</w:t>
      </w:r>
    </w:p>
    <w:p w:rsidR="00404CCF" w:rsidRPr="000D54F7" w:rsidRDefault="00C92B7C" w:rsidP="00EA7CF3">
      <w:pPr>
        <w:keepNext/>
        <w:spacing w:after="0" w:line="340" w:lineRule="exact"/>
        <w:ind w:firstLine="567"/>
        <w:jc w:val="both"/>
        <w:rPr>
          <w:rFonts w:cs="Times New Roman"/>
          <w:sz w:val="28"/>
          <w:szCs w:val="28"/>
        </w:rPr>
      </w:pPr>
      <w:r w:rsidRPr="000D54F7">
        <w:rPr>
          <w:rFonts w:cs="Times New Roman"/>
          <w:b/>
          <w:sz w:val="28"/>
          <w:szCs w:val="28"/>
        </w:rPr>
        <w:t>2. Yêu cầu</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Bám sát nội dung Cam kết FP2030, Kế hoạch của UBND tỉnh và quy định chuyên môn; lồng ghép với các chương trình, kế hoạch về dân số, y tế, giáo dục và chăm sóc sức khỏe tại địa phương, tránh chồng chéo.</w:t>
      </w:r>
      <w:r w:rsidR="001A0E10">
        <w:rPr>
          <w:rFonts w:cs="Times New Roman"/>
          <w:sz w:val="28"/>
          <w:szCs w:val="28"/>
        </w:rPr>
        <w:t xml:space="preserve"> </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Phân công rõ đơn vị chủ trì, đơn vị phối hợp; bảo đảm quyền được thông tin, tư vấn, tự nguyện lựa chọn biện pháp tránh thai, sự riêng tư và bảo mật thông tin của người sử dụng dịch vụ.</w:t>
      </w:r>
    </w:p>
    <w:p w:rsidR="00B86E10" w:rsidRDefault="00C92B7C" w:rsidP="00EA7CF3">
      <w:pPr>
        <w:spacing w:after="0" w:line="340" w:lineRule="exact"/>
        <w:ind w:firstLine="567"/>
        <w:jc w:val="both"/>
        <w:rPr>
          <w:rFonts w:cs="Times New Roman"/>
          <w:sz w:val="28"/>
          <w:szCs w:val="28"/>
        </w:rPr>
      </w:pPr>
      <w:r w:rsidRPr="000D54F7">
        <w:rPr>
          <w:rFonts w:cs="Times New Roman"/>
          <w:sz w:val="28"/>
          <w:szCs w:val="28"/>
        </w:rPr>
        <w:t>- Các hoạt động cung cấp dịch vụ phải đúng phạm vi hoạt động chuyên môn, nhân lực, trang thiết bị, quy trình kỹ thuật được phép; thực hiện kiểm tra, giám sát, báo cáo theo hướng dẫn của cơ quan chuyên môn.</w:t>
      </w:r>
    </w:p>
    <w:p w:rsidR="00B86E10" w:rsidRDefault="00C92B7C" w:rsidP="00EA7CF3">
      <w:pPr>
        <w:spacing w:after="0" w:line="340" w:lineRule="exact"/>
        <w:ind w:firstLine="567"/>
        <w:jc w:val="both"/>
        <w:rPr>
          <w:rFonts w:cs="Times New Roman"/>
          <w:sz w:val="28"/>
          <w:szCs w:val="28"/>
        </w:rPr>
      </w:pPr>
      <w:r w:rsidRPr="000D54F7">
        <w:rPr>
          <w:rFonts w:cs="Times New Roman"/>
          <w:b/>
          <w:sz w:val="28"/>
          <w:szCs w:val="28"/>
        </w:rPr>
        <w:t>II. MỤC TIÊU, PHẠM VI, ĐỐI TƯỢNG, THỜI GIAN</w:t>
      </w:r>
    </w:p>
    <w:p w:rsidR="00B86E10" w:rsidRDefault="00C92B7C" w:rsidP="00EA7CF3">
      <w:pPr>
        <w:spacing w:after="0" w:line="340" w:lineRule="exact"/>
        <w:ind w:firstLine="567"/>
        <w:jc w:val="both"/>
        <w:rPr>
          <w:rFonts w:cs="Times New Roman"/>
          <w:sz w:val="28"/>
          <w:szCs w:val="28"/>
        </w:rPr>
      </w:pPr>
      <w:r w:rsidRPr="000D54F7">
        <w:rPr>
          <w:rFonts w:cs="Times New Roman"/>
          <w:b/>
          <w:sz w:val="28"/>
          <w:szCs w:val="28"/>
        </w:rPr>
        <w:t>1. Mục tiêu tổng quát</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Tăng khả năng tiếp cận đầy đủ, đa dạng, kịp thời, an toàn, thuận tiện, công bằng và có chất lượng đối với các dịch vụ KHHGĐ; đáp ứng nhu cầu của người dân, nhất là vị thành niên, thanh niên, góp phần thực hiện Chiến lược Dân số Việt Nam đến năm 2030 tại địa phương.</w:t>
      </w:r>
    </w:p>
    <w:p w:rsidR="00404CCF" w:rsidRPr="000D54F7" w:rsidRDefault="00C92B7C" w:rsidP="00EA7CF3">
      <w:pPr>
        <w:keepNext/>
        <w:spacing w:after="0" w:line="340" w:lineRule="exact"/>
        <w:ind w:firstLine="567"/>
        <w:jc w:val="both"/>
        <w:rPr>
          <w:rFonts w:cs="Times New Roman"/>
          <w:sz w:val="28"/>
          <w:szCs w:val="28"/>
        </w:rPr>
      </w:pPr>
      <w:r w:rsidRPr="000D54F7">
        <w:rPr>
          <w:rFonts w:cs="Times New Roman"/>
          <w:b/>
          <w:sz w:val="28"/>
          <w:szCs w:val="28"/>
        </w:rPr>
        <w:lastRenderedPageBreak/>
        <w:t>2. Mục tiêu cụ thể đến năm 2030</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Phấn đấu 100% phụ nữ trong độ tuổi sinh đẻ trên địa bàn có khả năng tiếp cận thuận tiện các biện pháp tránh thai hiện đại.</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Phấn đấu giảm 2/3 số vị thành niên, thanh niên có thai ngoài ý muốn so với năm 2025; tổ chức rà soát, xác định số liệu năm gốc và phương pháp theo dõi theo hướng dẫn chuyên môn.</w:t>
      </w:r>
    </w:p>
    <w:p w:rsidR="00404CCF" w:rsidRPr="005C640A" w:rsidRDefault="00C92B7C" w:rsidP="00EA7CF3">
      <w:pPr>
        <w:spacing w:after="0" w:line="340" w:lineRule="exact"/>
        <w:ind w:firstLine="567"/>
        <w:jc w:val="both"/>
        <w:rPr>
          <w:rFonts w:eastAsia="Times New Roman" w:cs="Times New Roman"/>
          <w:sz w:val="28"/>
          <w:szCs w:val="28"/>
        </w:rPr>
      </w:pPr>
      <w:r w:rsidRPr="005C640A">
        <w:rPr>
          <w:rFonts w:cs="Times New Roman"/>
          <w:sz w:val="28"/>
          <w:szCs w:val="28"/>
        </w:rPr>
        <w:t xml:space="preserve">- </w:t>
      </w:r>
      <w:r w:rsidR="00E03FBE" w:rsidRPr="005C640A">
        <w:rPr>
          <w:rFonts w:eastAsia="Times New Roman" w:cs="Times New Roman"/>
          <w:sz w:val="28"/>
          <w:szCs w:val="28"/>
        </w:rPr>
        <w:t xml:space="preserve">Duy trì Trạm Y tế xã đạt tiêu chuẩn chất lượng cung cấp dịch vụ KHHGĐ theo quy định. </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Duy trì triển khai cung ứng các biện pháp tránh thai phi lâm sàng qua đội ngũ cộng tác viên dân số, nhân viên y tế thôn theo quy định; bảo đảm người dân được tư vấn, giới thiệu và tiếp cận dịch vụ.</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Bảo đảm trên địa bàn xã có cơ sở y tế cung cấp dịch vụ KHHGĐ lâm sàng theo phạm vi chuyên môn được phê duyệt; đối với kỹ thuật vượt khả năng, thực hiện tư vấn, hướng dẫn và chuyển tuyến phù hợp.</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Thường xuyên tổ chức truyền thông, vận động người dân thực hiện KHHGĐ, sử dụng biện pháp tránh thai; tuyên truyền về hệ lụy của phá thai, nhất là đối với vị thành niên, thanh niên.</w:t>
      </w:r>
    </w:p>
    <w:p w:rsidR="00404CCF" w:rsidRPr="000D54F7" w:rsidRDefault="00C92B7C" w:rsidP="00EA7CF3">
      <w:pPr>
        <w:keepNext/>
        <w:spacing w:after="0" w:line="340" w:lineRule="exact"/>
        <w:ind w:firstLine="567"/>
        <w:jc w:val="both"/>
        <w:rPr>
          <w:rFonts w:cs="Times New Roman"/>
          <w:sz w:val="28"/>
          <w:szCs w:val="28"/>
        </w:rPr>
      </w:pPr>
      <w:r w:rsidRPr="000D54F7">
        <w:rPr>
          <w:rFonts w:cs="Times New Roman"/>
          <w:b/>
          <w:sz w:val="28"/>
          <w:szCs w:val="28"/>
        </w:rPr>
        <w:t>3. Phạm vi, đối tượng và thời gian</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xml:space="preserve">- Phạm vi: Toàn địa bàn xã </w:t>
      </w:r>
      <w:r w:rsidR="00B86E10">
        <w:rPr>
          <w:rFonts w:cs="Times New Roman"/>
          <w:sz w:val="28"/>
          <w:szCs w:val="28"/>
        </w:rPr>
        <w:t>Thạch Lạc</w:t>
      </w:r>
      <w:r w:rsidRPr="000D54F7">
        <w:rPr>
          <w:rFonts w:cs="Times New Roman"/>
          <w:sz w:val="28"/>
          <w:szCs w:val="28"/>
        </w:rPr>
        <w:t>, tỉnh Hà Tĩnh.</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Đối tượng thụ hưởng: Nam, nữ trong độ tuổi sinh đẻ; chú trọng vị thành niên, thanh niên và nhóm có hoàn cảnh khó khăn, khó tiếp cận dịch vụ.</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Đối tượng tham gia: Người dân; cán bộ, công chức, viên chức, cán bộ y tế, dân số; các cơ quan, tổ chức, đoàn thể, trường học, thôn và tổ chức, cá nhân liên quan.</w:t>
      </w:r>
    </w:p>
    <w:p w:rsidR="00E03FBE" w:rsidRDefault="00C92B7C" w:rsidP="00EA7CF3">
      <w:pPr>
        <w:spacing w:after="0" w:line="340" w:lineRule="exact"/>
        <w:ind w:firstLine="567"/>
        <w:jc w:val="both"/>
        <w:rPr>
          <w:rFonts w:cs="Times New Roman"/>
          <w:sz w:val="28"/>
          <w:szCs w:val="28"/>
        </w:rPr>
      </w:pPr>
      <w:r w:rsidRPr="000D54F7">
        <w:rPr>
          <w:rFonts w:cs="Times New Roman"/>
          <w:sz w:val="28"/>
          <w:szCs w:val="28"/>
        </w:rPr>
        <w:t>- Thời gian thực hiện: Từ năm 2026 đến hết năm 2030.</w:t>
      </w:r>
    </w:p>
    <w:p w:rsidR="00E03FBE" w:rsidRDefault="00C92B7C" w:rsidP="00EA7CF3">
      <w:pPr>
        <w:spacing w:after="0" w:line="340" w:lineRule="exact"/>
        <w:ind w:firstLine="567"/>
        <w:jc w:val="both"/>
        <w:rPr>
          <w:rFonts w:cs="Times New Roman"/>
          <w:sz w:val="28"/>
          <w:szCs w:val="28"/>
        </w:rPr>
      </w:pPr>
      <w:r w:rsidRPr="000D54F7">
        <w:rPr>
          <w:rFonts w:cs="Times New Roman"/>
          <w:b/>
          <w:sz w:val="28"/>
          <w:szCs w:val="28"/>
        </w:rPr>
        <w:t>III. NHIỆM VỤ VÀ GIẢI PHÁP</w:t>
      </w:r>
    </w:p>
    <w:p w:rsidR="00404CCF" w:rsidRPr="000D54F7" w:rsidRDefault="00C92B7C" w:rsidP="00EA7CF3">
      <w:pPr>
        <w:spacing w:after="0" w:line="340" w:lineRule="exact"/>
        <w:ind w:firstLine="567"/>
        <w:jc w:val="both"/>
        <w:rPr>
          <w:rFonts w:cs="Times New Roman"/>
          <w:sz w:val="28"/>
          <w:szCs w:val="28"/>
        </w:rPr>
      </w:pPr>
      <w:r w:rsidRPr="000D54F7">
        <w:rPr>
          <w:rFonts w:cs="Times New Roman"/>
          <w:b/>
          <w:sz w:val="28"/>
          <w:szCs w:val="28"/>
        </w:rPr>
        <w:t>1. Tăng cường tiếp cận các biện pháp tránh thai hiện đại</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Đẩy mạnh truyền thông, tư vấn về phương pháp tránh thai hiện đại, lợi ích của KHHGĐ, sự tham gia và chia sẻ trách nhiệm của nam giới; bảo đảm thông tin đúng chuyên môn, khách quan, phù hợp độ tuổi.</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Rà soát nhu cầu sử dụng phương tiện tránh thai và dịch vụ KHHGĐ của từng nhóm dân cư hằng năm; tổng hợp nhu cầu, đề xuất nguồn cung và hỗ trợ cho đối tượng thuộc diện được hưởng theo quy định.</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Tổ chức lồng ghép tư vấn, hướng dẫn tiếp cận dịch vụ tại Trạm Y tế, cơ sở cung cấp dịch vụ đủ điều kiện và tại cộng đồng; duy trì khả năng tiếp cận thông tin, tư vấn trong điều kiện thiên tai, dịch bệnh.</w:t>
      </w:r>
    </w:p>
    <w:p w:rsidR="00404CCF" w:rsidRPr="000D54F7" w:rsidRDefault="00C92B7C" w:rsidP="00EA7CF3">
      <w:pPr>
        <w:keepNext/>
        <w:spacing w:after="0" w:line="340" w:lineRule="exact"/>
        <w:ind w:firstLine="567"/>
        <w:jc w:val="both"/>
        <w:rPr>
          <w:rFonts w:cs="Times New Roman"/>
          <w:sz w:val="28"/>
          <w:szCs w:val="28"/>
        </w:rPr>
      </w:pPr>
      <w:r w:rsidRPr="000D54F7">
        <w:rPr>
          <w:rFonts w:cs="Times New Roman"/>
          <w:b/>
          <w:sz w:val="28"/>
          <w:szCs w:val="28"/>
        </w:rPr>
        <w:t>2. Giảm mang thai ngoài ý muốn ở vị thành niên, thanh niên</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Phối hợp các trường học, Đoàn Thanh niên và các tổ chức liên quan truyền thông, giáo dục phù hợp lứa tuổi về sức khỏe sinh sản, sức khỏe tình dục, giới, giới tính, phòng tránh mang thai ngoài ý muốn và hệ lụy của phá thai.</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xml:space="preserve">- Tăng cường tư vấn thân thiện, không kỳ thị, tôn trọng quyền riêng tư; hướng dẫn thanh thiếu niên tiếp cận cơ sở y tế đủ điều kiện. Việc triển khai mô </w:t>
      </w:r>
      <w:r w:rsidRPr="000D54F7">
        <w:rPr>
          <w:rFonts w:cs="Times New Roman"/>
          <w:sz w:val="28"/>
          <w:szCs w:val="28"/>
        </w:rPr>
        <w:lastRenderedPageBreak/>
        <w:t>hình, dịch vụ chuyên biệt thực hiện khi có hướng dẫn của cơ quan có thẩm quyền.</w:t>
      </w:r>
    </w:p>
    <w:p w:rsidR="00404CCF" w:rsidRPr="000D54F7" w:rsidRDefault="00C92B7C" w:rsidP="00EA7CF3">
      <w:pPr>
        <w:keepNext/>
        <w:spacing w:after="0" w:line="340" w:lineRule="exact"/>
        <w:ind w:firstLine="567"/>
        <w:jc w:val="both"/>
        <w:rPr>
          <w:rFonts w:cs="Times New Roman"/>
          <w:sz w:val="28"/>
          <w:szCs w:val="28"/>
        </w:rPr>
      </w:pPr>
      <w:r w:rsidRPr="000D54F7">
        <w:rPr>
          <w:rFonts w:cs="Times New Roman"/>
          <w:b/>
          <w:sz w:val="28"/>
          <w:szCs w:val="28"/>
        </w:rPr>
        <w:t>3. Củng cố, nâng cao chất lượng dịch vụ KHHGĐ</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Trạm Y tế xã rà soát nhân lực, danh mục kỹ thuật, cơ sở vật chất, trang thiết bị, thuốc và vật tư; đề xuất nhu cầu đào tạo, tập huấn, bổ sung điều kiện để cung cấp dịch vụ an toàn, đúng thẩm quyền.</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Tăng cường tư vấn trước, trong và sau sử dụng dịch vụ; tuân thủ quy trình chuyên môn, phòng ngừa tai biến, quản lý chất lượng và thực hiện chuyển tuyến khi cần thiết.</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Phối hợp cơ quan chuyên môn cấp trên trong kiểm tra, giám sát, hỗ trợ kỹ thuật và đánh giá chất lượng cơ sở cung cấp dịch vụ trên địa bàn theo thẩm quyền.</w:t>
      </w:r>
    </w:p>
    <w:p w:rsidR="00404CCF" w:rsidRPr="000D54F7" w:rsidRDefault="00C92B7C" w:rsidP="00EA7CF3">
      <w:pPr>
        <w:keepNext/>
        <w:spacing w:after="0" w:line="340" w:lineRule="exact"/>
        <w:ind w:firstLine="567"/>
        <w:jc w:val="both"/>
        <w:rPr>
          <w:rFonts w:cs="Times New Roman"/>
          <w:sz w:val="28"/>
          <w:szCs w:val="28"/>
        </w:rPr>
      </w:pPr>
      <w:r w:rsidRPr="000D54F7">
        <w:rPr>
          <w:rFonts w:cs="Times New Roman"/>
          <w:b/>
          <w:sz w:val="28"/>
          <w:szCs w:val="28"/>
        </w:rPr>
        <w:t>4. Duy trì cung cấp biện pháp tránh thai phi lâm sàng tại cộng đồng</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Tổ chức hướng dẫn, bồi dưỡng kỹ năng truyền thông, tư vấn, theo dõi người sử dụng biện pháp tránh thai phi lâm sàng cho cộng tác viên dân số và nhân viên y tế thôn.</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Phối hợp Hội Liên hiệp Phụ nữ, Đoàn Thanh niên, Hội Nông dân và các thôn tuyên truyền, vận động; đa dạng hóa kênh thông tin, hướng dẫn người dân tiếp cận phương tiện tránh thai theo quy định.</w:t>
      </w:r>
    </w:p>
    <w:p w:rsidR="00404CCF" w:rsidRPr="000D54F7" w:rsidRDefault="00C92B7C" w:rsidP="00EA7CF3">
      <w:pPr>
        <w:keepNext/>
        <w:spacing w:after="0" w:line="340" w:lineRule="exact"/>
        <w:ind w:firstLine="567"/>
        <w:jc w:val="both"/>
        <w:rPr>
          <w:rFonts w:cs="Times New Roman"/>
          <w:sz w:val="28"/>
          <w:szCs w:val="28"/>
        </w:rPr>
      </w:pPr>
      <w:r w:rsidRPr="000D54F7">
        <w:rPr>
          <w:rFonts w:cs="Times New Roman"/>
          <w:b/>
          <w:sz w:val="28"/>
          <w:szCs w:val="28"/>
        </w:rPr>
        <w:t>5. Tổ chức dịch vụ KHHGĐ lâm sàng tại xã</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Tổ chức cung cấp dịch vụ lâm sàng tại cơ sở y tế trên địa bàn đủ điều kiện, đúng danh mục kỹ thuật và phạm vi chuyên môn được phê duyệt; bảo đảm thuận tiện, an toàn, chất lượng và tự nguyện.</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Ứng dụng công nghệ thông tin trong tư vấn, đăng ký, thống kê, quản lý và theo dõi kết quả dịch vụ phù hợp điều kiện thực tế, bảo đảm bảo mật thông tin; quản lý việc tiếp nhận, bảo quản, cấp phát và sử dụng phương tiện tránh thai theo quy định.</w:t>
      </w:r>
    </w:p>
    <w:p w:rsidR="00404CCF" w:rsidRPr="000D54F7" w:rsidRDefault="00C92B7C" w:rsidP="00EA7CF3">
      <w:pPr>
        <w:keepNext/>
        <w:spacing w:after="0" w:line="340" w:lineRule="exact"/>
        <w:ind w:firstLine="567"/>
        <w:jc w:val="both"/>
        <w:rPr>
          <w:rFonts w:cs="Times New Roman"/>
          <w:sz w:val="28"/>
          <w:szCs w:val="28"/>
        </w:rPr>
      </w:pPr>
      <w:r w:rsidRPr="000D54F7">
        <w:rPr>
          <w:rFonts w:cs="Times New Roman"/>
          <w:b/>
          <w:sz w:val="28"/>
          <w:szCs w:val="28"/>
        </w:rPr>
        <w:t>6. Đổi mới truyền thông và phối hợp liên ngành</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Duy trì truyền thông thường xuyên qua hệ thống truyền thanh cơ sở, trang thông tin điện tử, nền tảng số và các buổi sinh hoạt cộng đồng; ưu tiên nhóm đối tượng khó tiếp cận dịch vụ.</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Lồng ghép các hoạt động truyền thông sức khỏe sinh sản, KHHGĐ trong hoạt động của nhà trường, tổ chức đoàn thể, Trạm Y tế và thôn; bảo đảm phù hợp từng nhóm đối tượng.</w:t>
      </w:r>
    </w:p>
    <w:p w:rsidR="00404CCF" w:rsidRPr="000D54F7" w:rsidRDefault="00C92B7C" w:rsidP="00EA7CF3">
      <w:pPr>
        <w:keepNext/>
        <w:spacing w:after="0" w:line="340" w:lineRule="exact"/>
        <w:ind w:firstLine="567"/>
        <w:jc w:val="both"/>
        <w:rPr>
          <w:rFonts w:cs="Times New Roman"/>
          <w:sz w:val="28"/>
          <w:szCs w:val="28"/>
        </w:rPr>
      </w:pPr>
      <w:r w:rsidRPr="000D54F7">
        <w:rPr>
          <w:rFonts w:cs="Times New Roman"/>
          <w:b/>
          <w:sz w:val="28"/>
          <w:szCs w:val="28"/>
        </w:rPr>
        <w:t>IV. KINH PHÍ THỰC HIỆN</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xml:space="preserve">Kinh phí thực hiện Kế hoạch từ nguồn ngân sách nhà nước được cấp có thẩm quyền bố trí theo phân cấp và khả năng cân đối ngân sách địa phương; nguồn kinh phí của Chương trình mục tiêu quốc gia về chăm sóc sức khỏe, dân số và phát triển giai đoạn 2026 - 2035, giai đoạn I từ năm 2026 đến năm 2030 khi được phân bổ; nguồn lồng ghép từ các chương trình, đề án, kế hoạch có liên quan và các nguồn tài chính hợp pháp khác (nếu có). Việc lập dự toán, phân bổ, </w:t>
      </w:r>
      <w:r w:rsidRPr="000D54F7">
        <w:rPr>
          <w:rFonts w:cs="Times New Roman"/>
          <w:sz w:val="28"/>
          <w:szCs w:val="28"/>
        </w:rPr>
        <w:lastRenderedPageBreak/>
        <w:t>quản lý, sử dụng và thanh quyết toán kinh phí thực hiện theo quy định hiện hành.</w:t>
      </w:r>
    </w:p>
    <w:p w:rsidR="00404CCF" w:rsidRPr="000D54F7" w:rsidRDefault="00C92B7C" w:rsidP="00EA7CF3">
      <w:pPr>
        <w:keepNext/>
        <w:spacing w:after="0" w:line="340" w:lineRule="exact"/>
        <w:ind w:firstLine="567"/>
        <w:jc w:val="both"/>
        <w:rPr>
          <w:rFonts w:cs="Times New Roman"/>
          <w:sz w:val="28"/>
          <w:szCs w:val="28"/>
        </w:rPr>
      </w:pPr>
      <w:r w:rsidRPr="000D54F7">
        <w:rPr>
          <w:rFonts w:cs="Times New Roman"/>
          <w:b/>
          <w:sz w:val="28"/>
          <w:szCs w:val="28"/>
        </w:rPr>
        <w:t>V. TỔ CHỨC THỰC HIỆN</w:t>
      </w:r>
    </w:p>
    <w:p w:rsidR="00404CCF" w:rsidRPr="000D54F7" w:rsidRDefault="00C92B7C" w:rsidP="00EA7CF3">
      <w:pPr>
        <w:keepNext/>
        <w:spacing w:after="0" w:line="340" w:lineRule="exact"/>
        <w:ind w:firstLine="567"/>
        <w:jc w:val="both"/>
        <w:rPr>
          <w:rFonts w:cs="Times New Roman"/>
          <w:sz w:val="28"/>
          <w:szCs w:val="28"/>
        </w:rPr>
      </w:pPr>
      <w:r w:rsidRPr="000D54F7">
        <w:rPr>
          <w:rFonts w:cs="Times New Roman"/>
          <w:b/>
          <w:sz w:val="28"/>
          <w:szCs w:val="28"/>
        </w:rPr>
        <w:t>1. Phòng Văn hóa - Xã hội</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Tham mưu UBND xã chỉ đạo triển khai Kế hoạch; phối hợp Trạm Y tế và các cơ quan, đơn vị, đoàn thể có liên quan lồng ghép nội dung FP2030 với các chương trình về dân số, y tế, giáo dục và an sinh xã hội trên địa bàn.</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Theo dõi, đôn đốc việc triển khai; phối hợp tổng hợp khó khăn, vướng mắc, tham mưu UBND xã sơ kết, tổng kết và thực hiện báo cáo theo yêu cầu.</w:t>
      </w:r>
    </w:p>
    <w:p w:rsidR="00404CCF" w:rsidRPr="000D54F7" w:rsidRDefault="00C92B7C" w:rsidP="00EA7CF3">
      <w:pPr>
        <w:keepNext/>
        <w:spacing w:after="0" w:line="340" w:lineRule="exact"/>
        <w:ind w:firstLine="567"/>
        <w:jc w:val="both"/>
        <w:rPr>
          <w:rFonts w:cs="Times New Roman"/>
          <w:sz w:val="28"/>
          <w:szCs w:val="28"/>
        </w:rPr>
      </w:pPr>
      <w:r w:rsidRPr="000D54F7">
        <w:rPr>
          <w:rFonts w:cs="Times New Roman"/>
          <w:b/>
          <w:sz w:val="28"/>
          <w:szCs w:val="28"/>
        </w:rPr>
        <w:t xml:space="preserve">2. Trạm Y tế xã </w:t>
      </w:r>
      <w:r w:rsidR="00B86E10">
        <w:rPr>
          <w:rFonts w:cs="Times New Roman"/>
          <w:b/>
          <w:sz w:val="28"/>
          <w:szCs w:val="28"/>
        </w:rPr>
        <w:t>Thạch Lạc</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Là đơn vị đầu mối chuyên môn; chủ trì xây dựng kế hoạch hoạt động và nhu cầu kinh phí hằng năm, rà soát đối tượng, nhu cầu phương tiện tránh thai; tổ chức tư vấn, truyền thông và cung cấp dịch vụ KHHGĐ trong phạm vi chuyên môn được phép.</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Phối hợp các cơ quan liên quan tổ chức hoạt động cho vị thành niên, thanh niên; hướng dẫn, hỗ trợ chuyên môn cho nhân viên y tế thôn, cộng tác viên dân số; đề xuất tập huấn, hỗ trợ chuyên môn và chuyển tuyến khi cần thiết.</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 xml:space="preserve">- Quản lý phương tiện tránh thai, hồ sơ, số liệu, chỉ tiêu theo dõi theo hướng dẫn chuyên môn; định kỳ tổng hợp kết quả, báo cáo UBND xã (qua Phòng Văn hóa - Xã hội) và </w:t>
      </w:r>
      <w:r w:rsidR="00A66651">
        <w:rPr>
          <w:rFonts w:cs="Times New Roman"/>
          <w:sz w:val="28"/>
          <w:szCs w:val="28"/>
        </w:rPr>
        <w:t xml:space="preserve"> Sở Y tế</w:t>
      </w:r>
      <w:r w:rsidRPr="000D54F7">
        <w:rPr>
          <w:rFonts w:cs="Times New Roman"/>
          <w:sz w:val="28"/>
          <w:szCs w:val="28"/>
        </w:rPr>
        <w:t xml:space="preserve"> theo quy định.</w:t>
      </w:r>
    </w:p>
    <w:p w:rsidR="00404CCF" w:rsidRPr="000D54F7" w:rsidRDefault="00C92B7C" w:rsidP="00EA7CF3">
      <w:pPr>
        <w:keepNext/>
        <w:spacing w:after="0" w:line="340" w:lineRule="exact"/>
        <w:ind w:firstLine="567"/>
        <w:jc w:val="both"/>
        <w:rPr>
          <w:rFonts w:cs="Times New Roman"/>
          <w:sz w:val="28"/>
          <w:szCs w:val="28"/>
        </w:rPr>
      </w:pPr>
      <w:r w:rsidRPr="000D54F7">
        <w:rPr>
          <w:rFonts w:cs="Times New Roman"/>
          <w:b/>
          <w:sz w:val="28"/>
          <w:szCs w:val="28"/>
        </w:rPr>
        <w:t xml:space="preserve">3. </w:t>
      </w:r>
      <w:r w:rsidR="005B556F" w:rsidRPr="000D54F7">
        <w:rPr>
          <w:rFonts w:cs="Times New Roman"/>
          <w:b/>
          <w:sz w:val="28"/>
          <w:szCs w:val="28"/>
        </w:rPr>
        <w:t>Phòng kinh tế</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Trên cơ sở đề xuất của đơn vị chủ</w:t>
      </w:r>
      <w:r w:rsidR="00A66651">
        <w:rPr>
          <w:rFonts w:cs="Times New Roman"/>
          <w:sz w:val="28"/>
          <w:szCs w:val="28"/>
        </w:rPr>
        <w:t xml:space="preserve"> trì và</w:t>
      </w:r>
      <w:r w:rsidRPr="000D54F7">
        <w:rPr>
          <w:rFonts w:cs="Times New Roman"/>
          <w:sz w:val="28"/>
          <w:szCs w:val="28"/>
        </w:rPr>
        <w:t xml:space="preserve"> cân đối ngân sách, tham mưu cấp có thẩm quyền bố trí kinh phí theo phân cấp; hướng dẫn quản lý, sử dụng và quyết toán kinh phí đúng quy định.</w:t>
      </w:r>
    </w:p>
    <w:p w:rsidR="00404CCF" w:rsidRPr="000D54F7" w:rsidRDefault="00C92B7C" w:rsidP="00EA7CF3">
      <w:pPr>
        <w:keepNext/>
        <w:spacing w:after="0" w:line="340" w:lineRule="exact"/>
        <w:ind w:firstLine="567"/>
        <w:jc w:val="both"/>
        <w:rPr>
          <w:rFonts w:cs="Times New Roman"/>
          <w:sz w:val="28"/>
          <w:szCs w:val="28"/>
        </w:rPr>
      </w:pPr>
      <w:r w:rsidRPr="000D54F7">
        <w:rPr>
          <w:rFonts w:cs="Times New Roman"/>
          <w:b/>
          <w:sz w:val="28"/>
          <w:szCs w:val="28"/>
        </w:rPr>
        <w:t>4. Các cơ sở giáo dục trên địa bàn</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Phối hợp Trạm Y tế, Đoàn Thanh niên tổ chức hoặc lồng ghép giáo dục dân số, sức khỏe sinh sản, giới và giới tính, phòng tránh mang thai ngoài ý muốn vào hoạt động giáo dục, trải nghiệm, tư vấn học đường phù hợp chương trình giáo dục, lứa tuổi và hướng dẫn của cơ quan quản lý giáo dục.</w:t>
      </w:r>
    </w:p>
    <w:p w:rsidR="00404CCF" w:rsidRPr="000D54F7" w:rsidRDefault="00DD1289" w:rsidP="00EA7CF3">
      <w:pPr>
        <w:keepNext/>
        <w:spacing w:after="0" w:line="340" w:lineRule="exact"/>
        <w:ind w:firstLine="567"/>
        <w:jc w:val="both"/>
        <w:rPr>
          <w:rFonts w:cs="Times New Roman"/>
          <w:sz w:val="28"/>
          <w:szCs w:val="28"/>
        </w:rPr>
      </w:pPr>
      <w:r>
        <w:rPr>
          <w:rFonts w:cs="Times New Roman"/>
          <w:b/>
          <w:sz w:val="28"/>
          <w:szCs w:val="28"/>
        </w:rPr>
        <w:t>5. Các thôn, và</w:t>
      </w:r>
      <w:r w:rsidR="00C92B7C" w:rsidRPr="000D54F7">
        <w:rPr>
          <w:rFonts w:cs="Times New Roman"/>
          <w:b/>
          <w:sz w:val="28"/>
          <w:szCs w:val="28"/>
        </w:rPr>
        <w:t xml:space="preserve"> cộng tác viên dân số</w:t>
      </w:r>
      <w:r>
        <w:rPr>
          <w:rFonts w:cs="Times New Roman"/>
          <w:b/>
          <w:sz w:val="28"/>
          <w:szCs w:val="28"/>
        </w:rPr>
        <w:t xml:space="preserve"> - y tế</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Phối hợp rà soát nhu cầu, tuyên truyền, vận động, hướng dẫn người dân tiếp cận dịch vụ; thông tin kịp thời về các hoạt động triển khai; cung cấ</w:t>
      </w:r>
      <w:r w:rsidR="003A74EA">
        <w:rPr>
          <w:rFonts w:cs="Times New Roman"/>
          <w:sz w:val="28"/>
          <w:szCs w:val="28"/>
        </w:rPr>
        <w:t xml:space="preserve">p, </w:t>
      </w:r>
      <w:r w:rsidRPr="000D54F7">
        <w:rPr>
          <w:rFonts w:cs="Times New Roman"/>
          <w:sz w:val="28"/>
          <w:szCs w:val="28"/>
        </w:rPr>
        <w:t>cập nhật số liệu theo hướng dẫn và bảo đảm bảo mật thông tin cá nhân.</w:t>
      </w:r>
    </w:p>
    <w:p w:rsidR="00404CCF" w:rsidRPr="000D54F7" w:rsidRDefault="00C92B7C" w:rsidP="00EA7CF3">
      <w:pPr>
        <w:keepNext/>
        <w:spacing w:after="0" w:line="340" w:lineRule="exact"/>
        <w:ind w:firstLine="567"/>
        <w:jc w:val="both"/>
        <w:rPr>
          <w:rFonts w:cs="Times New Roman"/>
          <w:sz w:val="28"/>
          <w:szCs w:val="28"/>
        </w:rPr>
      </w:pPr>
      <w:r w:rsidRPr="000D54F7">
        <w:rPr>
          <w:rFonts w:cs="Times New Roman"/>
          <w:b/>
          <w:sz w:val="28"/>
          <w:szCs w:val="28"/>
        </w:rPr>
        <w:t>6. Đề nghị Ủy ban Mặt trận Tổ quốc Việt Nam xã và các tổ chức chính trị - xã hội</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Trong phạm vi chức năng, nhiệm vụ, phối hợp tuyên truyền, vận động đoàn viên, hội viên và Nhân dân; phát huy vai trò Hội Liên hiệp Phụ nữ, Đoàn Thanh niên, Hội Nông dân trong giáo dục sức khỏe sinh sản, phòng tránh mang thai ngoài ý muốn và tiếp cận phương tiện tránh thai an toàn; tham gia giám sát thực hiện theo quy định.</w:t>
      </w:r>
    </w:p>
    <w:p w:rsidR="00404CCF" w:rsidRPr="000D54F7" w:rsidRDefault="00C92B7C" w:rsidP="00EA7CF3">
      <w:pPr>
        <w:keepNext/>
        <w:spacing w:after="0" w:line="340" w:lineRule="exact"/>
        <w:ind w:firstLine="567"/>
        <w:jc w:val="both"/>
        <w:rPr>
          <w:rFonts w:cs="Times New Roman"/>
          <w:sz w:val="28"/>
          <w:szCs w:val="28"/>
        </w:rPr>
      </w:pPr>
      <w:r w:rsidRPr="000D54F7">
        <w:rPr>
          <w:rFonts w:cs="Times New Roman"/>
          <w:b/>
          <w:sz w:val="28"/>
          <w:szCs w:val="28"/>
        </w:rPr>
        <w:lastRenderedPageBreak/>
        <w:t>7. Chế độ theo dõi, báo cáo</w:t>
      </w:r>
    </w:p>
    <w:p w:rsidR="00404CCF" w:rsidRPr="000D54F7" w:rsidRDefault="00C92B7C" w:rsidP="00EA7CF3">
      <w:pPr>
        <w:spacing w:after="0" w:line="340" w:lineRule="exact"/>
        <w:ind w:firstLine="567"/>
        <w:jc w:val="both"/>
        <w:rPr>
          <w:rFonts w:cs="Times New Roman"/>
          <w:sz w:val="28"/>
          <w:szCs w:val="28"/>
        </w:rPr>
      </w:pPr>
      <w:r w:rsidRPr="000D54F7">
        <w:rPr>
          <w:rFonts w:cs="Times New Roman"/>
          <w:sz w:val="28"/>
          <w:szCs w:val="28"/>
        </w:rPr>
        <w:t>Hằng năm, Trạm Y tế xã phối hợp Phòng Văn hóa - Xã hội và các đơn vị liên quan tổng hợp tình hình, kết quả thực hiện; tham mưu UBND xã báo cáo Sở Y tế theo hướng dẫn và thời hạn quy định. Tổ chức sơ kết, tổng kết Kế hoạch theo yêu cầu của tỉnh; kịp thời báo cáo, đề xuất xử lý những khó khăn, vướng mắc phát sinh.</w:t>
      </w:r>
    </w:p>
    <w:p w:rsidR="00404CCF" w:rsidRDefault="00C92B7C" w:rsidP="00EA7CF3">
      <w:pPr>
        <w:spacing w:after="0" w:line="340" w:lineRule="exact"/>
        <w:ind w:firstLine="567"/>
        <w:jc w:val="both"/>
        <w:rPr>
          <w:rFonts w:cs="Times New Roman"/>
          <w:sz w:val="28"/>
          <w:szCs w:val="28"/>
        </w:rPr>
      </w:pPr>
      <w:r w:rsidRPr="000D54F7">
        <w:rPr>
          <w:rFonts w:cs="Times New Roman"/>
          <w:sz w:val="28"/>
          <w:szCs w:val="28"/>
        </w:rPr>
        <w:t xml:space="preserve">Trên đây là Kế hoạch triển khai thực hiện Cam kết tham gia Chương trình kế hoạch hóa gia đình toàn cầu đến năm 2030 (FP2030) trên địa bàn xã </w:t>
      </w:r>
      <w:r w:rsidR="00B86E10">
        <w:rPr>
          <w:rFonts w:cs="Times New Roman"/>
          <w:sz w:val="28"/>
          <w:szCs w:val="28"/>
        </w:rPr>
        <w:t>Thạch Lạc</w:t>
      </w:r>
      <w:r w:rsidR="00920239">
        <w:rPr>
          <w:rFonts w:cs="Times New Roman"/>
          <w:sz w:val="28"/>
          <w:szCs w:val="28"/>
        </w:rPr>
        <w:t>. Đề nghị</w:t>
      </w:r>
      <w:r w:rsidRPr="000D54F7">
        <w:rPr>
          <w:rFonts w:cs="Times New Roman"/>
          <w:sz w:val="28"/>
          <w:szCs w:val="28"/>
        </w:rPr>
        <w:t xml:space="preserve"> các đơn vị triển khai thực hiện; đề nghị Ủy ban Mặt trận Tổ quốc Việt Nam xã và các tổ chức chính trị - xã hội phối hợp thực hiện./.</w:t>
      </w:r>
    </w:p>
    <w:p w:rsidR="00EA7CF3" w:rsidRPr="000D54F7" w:rsidRDefault="00EA7CF3" w:rsidP="00EA7CF3">
      <w:pPr>
        <w:spacing w:after="0" w:line="340" w:lineRule="exact"/>
        <w:ind w:firstLine="567"/>
        <w:jc w:val="both"/>
        <w:rPr>
          <w:rFonts w:cs="Times New Roman"/>
          <w:sz w:val="28"/>
          <w:szCs w:val="28"/>
        </w:rPr>
      </w:pPr>
    </w:p>
    <w:tbl>
      <w:tblPr>
        <w:tblW w:w="0" w:type="auto"/>
        <w:tblLayout w:type="fixed"/>
        <w:tblLook w:val="04A0" w:firstRow="1" w:lastRow="0" w:firstColumn="1" w:lastColumn="0" w:noHBand="0" w:noVBand="1"/>
      </w:tblPr>
      <w:tblGrid>
        <w:gridCol w:w="4536"/>
        <w:gridCol w:w="4536"/>
      </w:tblGrid>
      <w:tr w:rsidR="00404CCF">
        <w:tc>
          <w:tcPr>
            <w:tcW w:w="4536" w:type="dxa"/>
          </w:tcPr>
          <w:p w:rsidR="00404CCF" w:rsidRPr="00BB1CA3" w:rsidRDefault="00C92B7C" w:rsidP="00EA7CF3">
            <w:pPr>
              <w:spacing w:after="0" w:line="340" w:lineRule="exact"/>
              <w:rPr>
                <w:i/>
              </w:rPr>
            </w:pPr>
            <w:r w:rsidRPr="00BB1CA3">
              <w:rPr>
                <w:b/>
                <w:i/>
                <w:sz w:val="24"/>
              </w:rPr>
              <w:t>Nơi nhận:</w:t>
            </w:r>
          </w:p>
          <w:p w:rsidR="00404CCF" w:rsidRDefault="00C92B7C" w:rsidP="00EA7CF3">
            <w:pPr>
              <w:spacing w:after="0" w:line="340" w:lineRule="exact"/>
            </w:pPr>
            <w:r>
              <w:rPr>
                <w:sz w:val="22"/>
              </w:rPr>
              <w:t>- Sở Y tế Hà Tĩnh (để báo cáo);</w:t>
            </w:r>
          </w:p>
          <w:p w:rsidR="00404CCF" w:rsidRDefault="00C92B7C" w:rsidP="00EA7CF3">
            <w:pPr>
              <w:spacing w:after="0" w:line="340" w:lineRule="exact"/>
            </w:pPr>
            <w:r>
              <w:rPr>
                <w:sz w:val="22"/>
              </w:rPr>
              <w:t>- Thường trực Đảng ủy, HĐND xã;</w:t>
            </w:r>
          </w:p>
          <w:p w:rsidR="00EA7CF3" w:rsidRPr="00EA7CF3" w:rsidRDefault="00C92B7C" w:rsidP="00EA7CF3">
            <w:pPr>
              <w:spacing w:after="0" w:line="340" w:lineRule="exact"/>
              <w:rPr>
                <w:sz w:val="22"/>
              </w:rPr>
            </w:pPr>
            <w:r>
              <w:rPr>
                <w:sz w:val="22"/>
              </w:rPr>
              <w:t>- Chủ tịch, các PCT UBND xã;</w:t>
            </w:r>
          </w:p>
          <w:p w:rsidR="00404CCF" w:rsidRDefault="00C92B7C" w:rsidP="00EA7CF3">
            <w:pPr>
              <w:spacing w:after="0" w:line="340" w:lineRule="exact"/>
            </w:pPr>
            <w:r>
              <w:rPr>
                <w:sz w:val="22"/>
              </w:rPr>
              <w:t>- UBMTTQ Việt Nam xã;</w:t>
            </w:r>
          </w:p>
          <w:p w:rsidR="00404CCF" w:rsidRDefault="00C92B7C" w:rsidP="00EA7CF3">
            <w:pPr>
              <w:spacing w:after="0" w:line="340" w:lineRule="exact"/>
            </w:pPr>
            <w:r>
              <w:rPr>
                <w:sz w:val="22"/>
              </w:rPr>
              <w:t>- Phòng Văn hóa - Xã hội;</w:t>
            </w:r>
          </w:p>
          <w:p w:rsidR="00404CCF" w:rsidRDefault="00C92B7C" w:rsidP="00EA7CF3">
            <w:pPr>
              <w:spacing w:after="0" w:line="340" w:lineRule="exact"/>
            </w:pPr>
            <w:r>
              <w:rPr>
                <w:sz w:val="22"/>
              </w:rPr>
              <w:t xml:space="preserve">- Trạm Y tế xã; các </w:t>
            </w:r>
            <w:r w:rsidR="00FF34F9">
              <w:rPr>
                <w:sz w:val="22"/>
              </w:rPr>
              <w:t>Trường họ</w:t>
            </w:r>
            <w:r w:rsidR="003A74EA">
              <w:rPr>
                <w:sz w:val="22"/>
              </w:rPr>
              <w:t>c</w:t>
            </w:r>
            <w:r>
              <w:rPr>
                <w:sz w:val="22"/>
              </w:rPr>
              <w:t>;</w:t>
            </w:r>
          </w:p>
          <w:p w:rsidR="00404CCF" w:rsidRDefault="0024469A" w:rsidP="00EA7CF3">
            <w:pPr>
              <w:spacing w:after="0" w:line="340" w:lineRule="exact"/>
            </w:pPr>
            <w:r>
              <w:rPr>
                <w:sz w:val="22"/>
              </w:rPr>
              <w:t>- C</w:t>
            </w:r>
            <w:r w:rsidR="00C92B7C">
              <w:rPr>
                <w:sz w:val="22"/>
              </w:rPr>
              <w:t>ác thôn;</w:t>
            </w:r>
          </w:p>
          <w:p w:rsidR="00404CCF" w:rsidRDefault="00C92B7C" w:rsidP="00EA7CF3">
            <w:pPr>
              <w:spacing w:after="0" w:line="340" w:lineRule="exact"/>
            </w:pPr>
            <w:r>
              <w:rPr>
                <w:sz w:val="22"/>
              </w:rPr>
              <w:t>- Lưu: VT, VHXH.</w:t>
            </w:r>
          </w:p>
        </w:tc>
        <w:tc>
          <w:tcPr>
            <w:tcW w:w="4536" w:type="dxa"/>
          </w:tcPr>
          <w:p w:rsidR="009D0DB5" w:rsidRDefault="00C92B7C" w:rsidP="00EA7CF3">
            <w:pPr>
              <w:spacing w:after="0" w:line="340" w:lineRule="exact"/>
              <w:jc w:val="center"/>
              <w:rPr>
                <w:b/>
                <w:sz w:val="28"/>
                <w:szCs w:val="28"/>
              </w:rPr>
            </w:pPr>
            <w:r w:rsidRPr="00B86E10">
              <w:rPr>
                <w:b/>
                <w:sz w:val="28"/>
                <w:szCs w:val="28"/>
              </w:rPr>
              <w:t>TM. ỦY BAN NHÂN DÂN</w:t>
            </w:r>
            <w:r w:rsidRPr="00B86E10">
              <w:rPr>
                <w:b/>
                <w:sz w:val="28"/>
                <w:szCs w:val="28"/>
              </w:rPr>
              <w:br/>
            </w:r>
            <w:r w:rsidR="009D0DB5">
              <w:rPr>
                <w:b/>
                <w:sz w:val="28"/>
                <w:szCs w:val="28"/>
              </w:rPr>
              <w:t>KT. CHỦ TỊCH</w:t>
            </w:r>
          </w:p>
          <w:p w:rsidR="00404CCF" w:rsidRPr="00B86E10" w:rsidRDefault="009D0DB5" w:rsidP="00EA7CF3">
            <w:pPr>
              <w:spacing w:after="0" w:line="340" w:lineRule="exact"/>
              <w:jc w:val="center"/>
              <w:rPr>
                <w:b/>
                <w:sz w:val="28"/>
                <w:szCs w:val="28"/>
              </w:rPr>
            </w:pPr>
            <w:r>
              <w:rPr>
                <w:b/>
                <w:sz w:val="28"/>
                <w:szCs w:val="28"/>
              </w:rPr>
              <w:t>PHÓ</w:t>
            </w:r>
            <w:r w:rsidR="00BB1CA3" w:rsidRPr="00B86E10">
              <w:rPr>
                <w:b/>
                <w:sz w:val="28"/>
                <w:szCs w:val="28"/>
              </w:rPr>
              <w:t xml:space="preserve"> </w:t>
            </w:r>
            <w:r w:rsidR="00C92B7C" w:rsidRPr="00B86E10">
              <w:rPr>
                <w:b/>
                <w:sz w:val="28"/>
                <w:szCs w:val="28"/>
              </w:rPr>
              <w:t>CHỦ TỊCH</w:t>
            </w:r>
          </w:p>
          <w:p w:rsidR="00FF34F9" w:rsidRPr="00B86E10" w:rsidRDefault="00FF34F9" w:rsidP="00EA7CF3">
            <w:pPr>
              <w:spacing w:after="0" w:line="340" w:lineRule="exact"/>
              <w:ind w:firstLine="567"/>
              <w:jc w:val="center"/>
              <w:rPr>
                <w:b/>
                <w:sz w:val="28"/>
                <w:szCs w:val="28"/>
              </w:rPr>
            </w:pPr>
          </w:p>
          <w:p w:rsidR="00FF34F9" w:rsidRPr="00B86E10" w:rsidRDefault="00FF34F9" w:rsidP="00EA7CF3">
            <w:pPr>
              <w:spacing w:after="0" w:line="340" w:lineRule="exact"/>
              <w:ind w:firstLine="567"/>
              <w:jc w:val="center"/>
              <w:rPr>
                <w:b/>
                <w:sz w:val="28"/>
                <w:szCs w:val="28"/>
              </w:rPr>
            </w:pPr>
          </w:p>
          <w:p w:rsidR="009D0DB5" w:rsidRDefault="009D0DB5" w:rsidP="00EA7CF3">
            <w:pPr>
              <w:spacing w:after="0" w:line="340" w:lineRule="exact"/>
              <w:ind w:firstLine="567"/>
              <w:jc w:val="center"/>
              <w:rPr>
                <w:b/>
                <w:sz w:val="28"/>
                <w:szCs w:val="28"/>
              </w:rPr>
            </w:pPr>
          </w:p>
          <w:p w:rsidR="00EA7CF3" w:rsidRDefault="00EA7CF3" w:rsidP="00EA7CF3">
            <w:pPr>
              <w:spacing w:after="0" w:line="340" w:lineRule="exact"/>
              <w:ind w:firstLine="567"/>
              <w:jc w:val="center"/>
              <w:rPr>
                <w:b/>
                <w:sz w:val="28"/>
                <w:szCs w:val="28"/>
              </w:rPr>
            </w:pPr>
          </w:p>
          <w:p w:rsidR="00EA7CF3" w:rsidRDefault="00EA7CF3" w:rsidP="00EA7CF3">
            <w:pPr>
              <w:spacing w:after="0" w:line="340" w:lineRule="exact"/>
              <w:ind w:firstLine="567"/>
              <w:jc w:val="center"/>
              <w:rPr>
                <w:b/>
                <w:sz w:val="28"/>
                <w:szCs w:val="28"/>
              </w:rPr>
            </w:pPr>
          </w:p>
          <w:p w:rsidR="00FF34F9" w:rsidRDefault="00B86E10" w:rsidP="00EA7CF3">
            <w:pPr>
              <w:spacing w:after="0" w:line="340" w:lineRule="exact"/>
              <w:jc w:val="center"/>
            </w:pPr>
            <w:r w:rsidRPr="00B86E10">
              <w:rPr>
                <w:b/>
                <w:sz w:val="28"/>
                <w:szCs w:val="28"/>
              </w:rPr>
              <w:t>Trần Viết Sao</w:t>
            </w:r>
          </w:p>
        </w:tc>
      </w:tr>
    </w:tbl>
    <w:p w:rsidR="00C92B7C" w:rsidRDefault="00C92B7C" w:rsidP="00EA7CF3">
      <w:pPr>
        <w:spacing w:after="0" w:line="340" w:lineRule="exact"/>
        <w:ind w:firstLine="567"/>
      </w:pPr>
    </w:p>
    <w:p w:rsidR="00EA7CF3" w:rsidRDefault="00EA7CF3">
      <w:pPr>
        <w:spacing w:after="0" w:line="340" w:lineRule="exact"/>
        <w:ind w:firstLine="567"/>
      </w:pPr>
    </w:p>
    <w:sectPr w:rsidR="00EA7CF3" w:rsidSect="00EA7CF3">
      <w:footerReference w:type="default" r:id="rId9"/>
      <w:pgSz w:w="11906" w:h="16838"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22D0" w:rsidRDefault="002022D0">
      <w:pPr>
        <w:spacing w:after="0" w:line="240" w:lineRule="auto"/>
      </w:pPr>
      <w:r>
        <w:separator/>
      </w:r>
    </w:p>
  </w:endnote>
  <w:endnote w:type="continuationSeparator" w:id="0">
    <w:p w:rsidR="002022D0" w:rsidRDefault="00202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CCF" w:rsidRDefault="00C92B7C">
    <w:pPr>
      <w:pStyle w:val="Footer"/>
      <w:jc w:val="center"/>
    </w:pPr>
    <w:r>
      <w:fldChar w:fldCharType="begin"/>
    </w:r>
    <w:r>
      <w:instrText>PAGE</w:instrText>
    </w:r>
    <w:r>
      <w:fldChar w:fldCharType="separate"/>
    </w:r>
    <w:r w:rsidR="005E7F3D">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22D0" w:rsidRDefault="002022D0">
      <w:pPr>
        <w:spacing w:after="0" w:line="240" w:lineRule="auto"/>
      </w:pPr>
      <w:r>
        <w:separator/>
      </w:r>
    </w:p>
  </w:footnote>
  <w:footnote w:type="continuationSeparator" w:id="0">
    <w:p w:rsidR="002022D0" w:rsidRDefault="002022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4581"/>
    <w:rsid w:val="00034616"/>
    <w:rsid w:val="0006063C"/>
    <w:rsid w:val="000D54F7"/>
    <w:rsid w:val="000F4BC1"/>
    <w:rsid w:val="001026A3"/>
    <w:rsid w:val="0015074B"/>
    <w:rsid w:val="001A0E10"/>
    <w:rsid w:val="001D50C1"/>
    <w:rsid w:val="002022D0"/>
    <w:rsid w:val="0024469A"/>
    <w:rsid w:val="0029639D"/>
    <w:rsid w:val="002C4118"/>
    <w:rsid w:val="002E4A86"/>
    <w:rsid w:val="00325061"/>
    <w:rsid w:val="00326F90"/>
    <w:rsid w:val="003A74EA"/>
    <w:rsid w:val="00404CCF"/>
    <w:rsid w:val="00511881"/>
    <w:rsid w:val="005B338F"/>
    <w:rsid w:val="005B556F"/>
    <w:rsid w:val="005C640A"/>
    <w:rsid w:val="005E7F3D"/>
    <w:rsid w:val="006113C8"/>
    <w:rsid w:val="006F3BDA"/>
    <w:rsid w:val="007F0954"/>
    <w:rsid w:val="00920239"/>
    <w:rsid w:val="009C4B2B"/>
    <w:rsid w:val="009D0DB5"/>
    <w:rsid w:val="00A37AE3"/>
    <w:rsid w:val="00A66651"/>
    <w:rsid w:val="00A80252"/>
    <w:rsid w:val="00A826FE"/>
    <w:rsid w:val="00AA1D8D"/>
    <w:rsid w:val="00AC03C0"/>
    <w:rsid w:val="00B47730"/>
    <w:rsid w:val="00B86E10"/>
    <w:rsid w:val="00BB1CA3"/>
    <w:rsid w:val="00C92B7C"/>
    <w:rsid w:val="00CB0664"/>
    <w:rsid w:val="00D84B9E"/>
    <w:rsid w:val="00DD1289"/>
    <w:rsid w:val="00E03FBE"/>
    <w:rsid w:val="00E17D53"/>
    <w:rsid w:val="00EA7CF3"/>
    <w:rsid w:val="00F20F93"/>
    <w:rsid w:val="00FC32D8"/>
    <w:rsid w:val="00FC693F"/>
    <w:rsid w:val="00FF34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78" w:lineRule="auto"/>
    </w:pPr>
    <w:rPr>
      <w:rFonts w:ascii="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78" w:lineRule="auto"/>
    </w:pPr>
    <w:rPr>
      <w:rFonts w:ascii="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85896-812D-4626-BB06-D009148F7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1558</Words>
  <Characters>8885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Admin</cp:lastModifiedBy>
  <cp:revision>3</cp:revision>
  <dcterms:created xsi:type="dcterms:W3CDTF">2026-10-14T07:25:00Z</dcterms:created>
  <dcterms:modified xsi:type="dcterms:W3CDTF">2026-10-14T07:26:00Z</dcterms:modified>
</cp:coreProperties>
</file>